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4A2E6" w14:textId="41810012" w:rsidR="00DB15A7" w:rsidRDefault="00DB15A7" w:rsidP="00DB15A7">
      <w:pPr>
        <w:jc w:val="center"/>
        <w:rPr>
          <w:rFonts w:ascii="Arial" w:hAnsi="Arial" w:cs="Arial"/>
          <w:sz w:val="28"/>
          <w:szCs w:val="28"/>
        </w:rPr>
      </w:pPr>
    </w:p>
    <w:p w14:paraId="0AB8C37F" w14:textId="77777777" w:rsidR="009B0208" w:rsidRDefault="009B0208" w:rsidP="00DB15A7">
      <w:pPr>
        <w:jc w:val="center"/>
        <w:rPr>
          <w:rFonts w:ascii="Arial" w:hAnsi="Arial" w:cs="Arial"/>
          <w:sz w:val="28"/>
          <w:szCs w:val="28"/>
        </w:rPr>
      </w:pPr>
    </w:p>
    <w:p w14:paraId="46489534" w14:textId="6D30A558" w:rsidR="00A61B1D" w:rsidRDefault="009B0208" w:rsidP="00A61B1D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>
        <w:rPr>
          <w:rFonts w:ascii="Arial" w:hAnsi="Arial" w:cs="Arial"/>
        </w:rPr>
        <w:t>Milano, 3 novembre 2016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E44025F" w14:textId="3072A1CA" w:rsidR="009B0208" w:rsidRDefault="009B0208" w:rsidP="00A61B1D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>
        <w:rPr>
          <w:rFonts w:ascii="Arial" w:hAnsi="Arial" w:cs="Arial"/>
        </w:rPr>
        <w:t>Da:</w:t>
      </w:r>
      <w:r>
        <w:rPr>
          <w:rFonts w:ascii="Arial" w:hAnsi="Arial" w:cs="Arial"/>
        </w:rPr>
        <w:tab/>
        <w:t xml:space="preserve"> Mariarosa Baroni – Presidente NGV System </w:t>
      </w:r>
      <w:proofErr w:type="spellStart"/>
      <w:r>
        <w:rPr>
          <w:rFonts w:ascii="Arial" w:hAnsi="Arial" w:cs="Arial"/>
        </w:rPr>
        <w:t>ltalia</w:t>
      </w:r>
      <w:proofErr w:type="spellEnd"/>
    </w:p>
    <w:p w14:paraId="04D29AD1" w14:textId="77777777" w:rsidR="009B0208" w:rsidRDefault="009B0208" w:rsidP="00A61B1D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</w:rPr>
      </w:pPr>
      <w:r>
        <w:rPr>
          <w:rFonts w:ascii="Arial" w:hAnsi="Arial" w:cs="Arial"/>
        </w:rPr>
        <w:t>A:</w:t>
      </w:r>
      <w:r>
        <w:rPr>
          <w:rFonts w:ascii="Arial" w:hAnsi="Arial" w:cs="Arial"/>
        </w:rPr>
        <w:tab/>
        <w:t>Egr. Dott.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Giuseppe Sala – Sindaco di Milano</w:t>
      </w:r>
    </w:p>
    <w:p w14:paraId="0D1C9259" w14:textId="724BFC50" w:rsidR="009B0208" w:rsidRPr="00A61B1D" w:rsidRDefault="009B0208" w:rsidP="00A61B1D">
      <w:pPr>
        <w:widowControl w:val="0"/>
        <w:autoSpaceDE w:val="0"/>
        <w:autoSpaceDN w:val="0"/>
        <w:adjustRightInd w:val="0"/>
        <w:spacing w:after="240" w:line="360" w:lineRule="atLeast"/>
        <w:rPr>
          <w:rFonts w:ascii="Helvetica" w:hAnsi="Helvetica" w:cs="Times"/>
        </w:rPr>
      </w:pPr>
      <w:r>
        <w:rPr>
          <w:rFonts w:ascii="Arial" w:hAnsi="Arial" w:cs="Arial"/>
        </w:rPr>
        <w:tab/>
        <w:t>Egr. Dott. Marco Granelli -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Assessore Mobilità e Ambiente – Comune di Milano</w:t>
      </w:r>
    </w:p>
    <w:p w14:paraId="5F7F6B58" w14:textId="77777777" w:rsidR="00A61B1D" w:rsidRDefault="00A61B1D" w:rsidP="00DB15A7">
      <w:pPr>
        <w:jc w:val="center"/>
        <w:rPr>
          <w:rFonts w:ascii="Arial" w:hAnsi="Arial" w:cs="Arial"/>
          <w:sz w:val="28"/>
          <w:szCs w:val="28"/>
        </w:rPr>
      </w:pPr>
    </w:p>
    <w:p w14:paraId="528E5094" w14:textId="77777777" w:rsidR="009B0208" w:rsidRPr="004F583B" w:rsidRDefault="009B0208" w:rsidP="009B0208">
      <w:pPr>
        <w:rPr>
          <w:b/>
        </w:rPr>
      </w:pPr>
      <w:r w:rsidRPr="004F583B">
        <w:rPr>
          <w:b/>
        </w:rPr>
        <w:t>Oggetto: fine esenzione Area C per veicoli a metano</w:t>
      </w:r>
    </w:p>
    <w:p w14:paraId="38B62E15" w14:textId="77777777" w:rsidR="009B0208" w:rsidRDefault="009B0208" w:rsidP="009B0208"/>
    <w:p w14:paraId="4012C02F" w14:textId="7B66BBC6" w:rsidR="009B0208" w:rsidRPr="009B0208" w:rsidRDefault="00B13C31" w:rsidP="009B0208">
      <w:pPr>
        <w:rPr>
          <w:rFonts w:ascii="Helvetica" w:hAnsi="Helvetica"/>
        </w:rPr>
      </w:pPr>
      <w:r>
        <w:rPr>
          <w:rFonts w:ascii="Helvetica" w:hAnsi="Helvetica"/>
        </w:rPr>
        <w:t xml:space="preserve">Gentilissimo Signor Sindaco Sala, </w:t>
      </w:r>
      <w:proofErr w:type="gramStart"/>
      <w:r>
        <w:rPr>
          <w:rFonts w:ascii="Helvetica" w:hAnsi="Helvetica"/>
        </w:rPr>
        <w:t>gentilissimo</w:t>
      </w:r>
      <w:proofErr w:type="gramEnd"/>
      <w:r>
        <w:rPr>
          <w:rFonts w:ascii="Helvetica" w:hAnsi="Helvetica"/>
        </w:rPr>
        <w:t xml:space="preserve"> Assessore Granelli</w:t>
      </w:r>
      <w:r w:rsidR="009B0208" w:rsidRPr="009B0208">
        <w:rPr>
          <w:rFonts w:ascii="Helvetica" w:hAnsi="Helvetica"/>
        </w:rPr>
        <w:t xml:space="preserve">, </w:t>
      </w:r>
    </w:p>
    <w:p w14:paraId="2F3EA716" w14:textId="77777777" w:rsidR="00B13C31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ab/>
      </w:r>
    </w:p>
    <w:p w14:paraId="2A639BC6" w14:textId="410BD301" w:rsidR="009B0208" w:rsidRPr="009B0208" w:rsidRDefault="00B13C31" w:rsidP="00B13C31">
      <w:pPr>
        <w:ind w:firstLine="708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NGV </w:t>
      </w:r>
      <w:proofErr w:type="spellStart"/>
      <w:r>
        <w:rPr>
          <w:rFonts w:ascii="Helvetica" w:hAnsi="Helvetica"/>
        </w:rPr>
        <w:t>Italy</w:t>
      </w:r>
      <w:proofErr w:type="spellEnd"/>
      <w:r>
        <w:rPr>
          <w:rFonts w:ascii="Helvetica" w:hAnsi="Helvetica"/>
        </w:rPr>
        <w:t xml:space="preserve"> è il consorzio che dal 1996 </w:t>
      </w:r>
      <w:r w:rsidR="009B0208" w:rsidRPr="009B0208">
        <w:rPr>
          <w:rFonts w:ascii="Helvetica" w:hAnsi="Helvetica"/>
        </w:rPr>
        <w:t xml:space="preserve">rappresenta le più importanti aziende italiane operanti nel settore del metano per i trasporti che, negli anni, hanno raggiunto </w:t>
      </w:r>
      <w:proofErr w:type="gramStart"/>
      <w:r w:rsidR="009B0208" w:rsidRPr="009B0208">
        <w:rPr>
          <w:rFonts w:ascii="Helvetica" w:hAnsi="Helvetica"/>
        </w:rPr>
        <w:t xml:space="preserve">una </w:t>
      </w:r>
      <w:proofErr w:type="gramEnd"/>
      <w:r w:rsidR="009B0208" w:rsidRPr="009B0208">
        <w:rPr>
          <w:rFonts w:ascii="Helvetica" w:hAnsi="Helvetica"/>
        </w:rPr>
        <w:t xml:space="preserve">indiscussa leadership internazionale,  esportando di fatto il </w:t>
      </w:r>
      <w:r w:rsidR="009B0208" w:rsidRPr="009B0208">
        <w:rPr>
          <w:rFonts w:ascii="Helvetica" w:hAnsi="Helvetica"/>
          <w:i/>
        </w:rPr>
        <w:t>know-how</w:t>
      </w:r>
      <w:r w:rsidR="009B0208" w:rsidRPr="009B0208">
        <w:rPr>
          <w:rFonts w:ascii="Helvetica" w:hAnsi="Helvetica"/>
        </w:rPr>
        <w:t xml:space="preserve"> nazionale di settore, riconosciuto ovunque come il più qualificato, graz</w:t>
      </w:r>
      <w:r>
        <w:rPr>
          <w:rFonts w:ascii="Helvetica" w:hAnsi="Helvetica"/>
        </w:rPr>
        <w:t>ie a molti decenni di utilizzo nel nostro Paese</w:t>
      </w:r>
      <w:r w:rsidR="009B0208" w:rsidRPr="009B0208">
        <w:rPr>
          <w:rFonts w:ascii="Helvetica" w:hAnsi="Helvetica"/>
        </w:rPr>
        <w:t xml:space="preserve"> di una soluzione che permette di coniugare ecologia ed economia (soluzione, peraltro già adottata anche nel territorio Milanese da molti automobilisti e guidatori di veicoli adibiti al trasporto merci). </w:t>
      </w:r>
    </w:p>
    <w:p w14:paraId="4A5BC675" w14:textId="183BF7CA" w:rsidR="009B0208" w:rsidRPr="009B0208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ab/>
        <w:t xml:space="preserve"> Pur comprendendo la </w:t>
      </w:r>
      <w:r w:rsidRPr="009B0208">
        <w:rPr>
          <w:rFonts w:ascii="Helvetica" w:hAnsi="Helvetica"/>
          <w:i/>
        </w:rPr>
        <w:t>ratio</w:t>
      </w:r>
      <w:r w:rsidRPr="009B0208">
        <w:rPr>
          <w:rFonts w:ascii="Helvetica" w:hAnsi="Helvetica"/>
        </w:rPr>
        <w:t xml:space="preserve"> che ha indotto l’amministrazione </w:t>
      </w:r>
      <w:r w:rsidR="00B13C31">
        <w:rPr>
          <w:rFonts w:ascii="Helvetica" w:hAnsi="Helvetica"/>
        </w:rPr>
        <w:t>del Comune di Milano</w:t>
      </w:r>
      <w:r w:rsidRPr="009B0208">
        <w:rPr>
          <w:rFonts w:ascii="Helvetica" w:hAnsi="Helvetica"/>
        </w:rPr>
        <w:t xml:space="preserve"> ad attuare delibere </w:t>
      </w:r>
      <w:proofErr w:type="gramStart"/>
      <w:r w:rsidRPr="009B0208">
        <w:rPr>
          <w:rFonts w:ascii="Helvetica" w:hAnsi="Helvetica"/>
        </w:rPr>
        <w:t>del</w:t>
      </w:r>
      <w:proofErr w:type="gramEnd"/>
      <w:r w:rsidRPr="009B0208">
        <w:rPr>
          <w:rFonts w:ascii="Helvetica" w:hAnsi="Helvetica"/>
        </w:rPr>
        <w:t xml:space="preserve"> 2013, e pur consapevoli che tale decisione punta a ridurre ulteriormente il traffico in Area C, le aziende rappresentate da NGV </w:t>
      </w:r>
      <w:proofErr w:type="spellStart"/>
      <w:r w:rsidRPr="009B0208">
        <w:rPr>
          <w:rFonts w:ascii="Helvetica" w:hAnsi="Helvetica"/>
        </w:rPr>
        <w:t>Italy</w:t>
      </w:r>
      <w:proofErr w:type="spellEnd"/>
      <w:r w:rsidRPr="009B0208">
        <w:rPr>
          <w:rFonts w:ascii="Helvetica" w:hAnsi="Helvetica"/>
        </w:rPr>
        <w:t xml:space="preserve"> ritengono che essa non tenga pienamente conto degli indirizzi programmatici stabiliti dalla Comunità Europea, delle azioni messe in atto livello a Governativo e delle oggettive comparazioni scientifiche tra veicoli a metano e ibridi.</w:t>
      </w:r>
    </w:p>
    <w:p w14:paraId="3DD953F1" w14:textId="77777777" w:rsidR="009B0208" w:rsidRPr="009B0208" w:rsidRDefault="009B0208" w:rsidP="009B0208">
      <w:pPr>
        <w:spacing w:after="0"/>
        <w:ind w:firstLine="708"/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 xml:space="preserve">In questi ultimi anni </w:t>
      </w:r>
      <w:proofErr w:type="gramStart"/>
      <w:r w:rsidRPr="009B0208">
        <w:rPr>
          <w:rFonts w:ascii="Helvetica" w:hAnsi="Helvetica"/>
        </w:rPr>
        <w:t xml:space="preserve">la </w:t>
      </w:r>
      <w:proofErr w:type="gramEnd"/>
      <w:r w:rsidRPr="009B0208">
        <w:rPr>
          <w:rFonts w:ascii="Helvetica" w:hAnsi="Helvetica"/>
        </w:rPr>
        <w:t xml:space="preserve">UE ha emanato numerosi documenti, sia cogenti che di indirizzo, allo scopo di ridurre l'impatto ambientale dei carburanti utilizzati nei trasporti. Già nel 2009 la </w:t>
      </w:r>
      <w:proofErr w:type="spellStart"/>
      <w:r w:rsidRPr="009B0208">
        <w:rPr>
          <w:rFonts w:ascii="Helvetica" w:hAnsi="Helvetica"/>
        </w:rPr>
        <w:t>Fuels</w:t>
      </w:r>
      <w:proofErr w:type="spellEnd"/>
      <w:r w:rsidRPr="009B0208">
        <w:rPr>
          <w:rFonts w:ascii="Helvetica" w:hAnsi="Helvetica"/>
        </w:rPr>
        <w:t xml:space="preserve"> </w:t>
      </w:r>
      <w:proofErr w:type="spellStart"/>
      <w:r w:rsidRPr="009B0208">
        <w:rPr>
          <w:rFonts w:ascii="Helvetica" w:hAnsi="Helvetica"/>
        </w:rPr>
        <w:t>Quality</w:t>
      </w:r>
      <w:proofErr w:type="spellEnd"/>
      <w:r w:rsidRPr="009B0208">
        <w:rPr>
          <w:rFonts w:ascii="Helvetica" w:hAnsi="Helvetica"/>
        </w:rPr>
        <w:t xml:space="preserve"> Directive ha stabilito la sostenibilità dei biocarburanti, </w:t>
      </w:r>
      <w:proofErr w:type="gramStart"/>
      <w:r w:rsidRPr="009B0208">
        <w:rPr>
          <w:rFonts w:ascii="Helvetica" w:hAnsi="Helvetica"/>
        </w:rPr>
        <w:t>stabilendo</w:t>
      </w:r>
      <w:proofErr w:type="gramEnd"/>
      <w:r w:rsidRPr="009B0208">
        <w:rPr>
          <w:rFonts w:ascii="Helvetica" w:hAnsi="Helvetica"/>
        </w:rPr>
        <w:t xml:space="preserve"> che i carburanti fossili siano progressivamente sostituiti dai biocarburanti ponendo l'obiettivo di una riduzione iniziale del 35% delle emissioni di gas serra rispetto ai carburati fossili, sostituiti dai </w:t>
      </w:r>
      <w:proofErr w:type="spellStart"/>
      <w:r w:rsidRPr="009B0208">
        <w:rPr>
          <w:rFonts w:ascii="Helvetica" w:hAnsi="Helvetica"/>
        </w:rPr>
        <w:t>bio</w:t>
      </w:r>
      <w:proofErr w:type="spellEnd"/>
      <w:r w:rsidRPr="009B0208">
        <w:rPr>
          <w:rFonts w:ascii="Helvetica" w:hAnsi="Helvetica"/>
        </w:rPr>
        <w:t xml:space="preserve">-carburanti. </w:t>
      </w:r>
    </w:p>
    <w:p w14:paraId="55760B6F" w14:textId="77777777" w:rsidR="009B0208" w:rsidRPr="009B0208" w:rsidRDefault="009B0208" w:rsidP="009B0208">
      <w:pPr>
        <w:spacing w:after="0"/>
        <w:jc w:val="both"/>
        <w:rPr>
          <w:rFonts w:ascii="Helvetica" w:hAnsi="Helvetica"/>
        </w:rPr>
      </w:pPr>
    </w:p>
    <w:p w14:paraId="2CA174B9" w14:textId="77777777" w:rsidR="009B0208" w:rsidRPr="009B0208" w:rsidRDefault="009B0208" w:rsidP="009B0208">
      <w:pPr>
        <w:spacing w:after="0"/>
        <w:ind w:firstLine="708"/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 xml:space="preserve">Inoltre, </w:t>
      </w:r>
      <w:proofErr w:type="gramStart"/>
      <w:r w:rsidRPr="009B0208">
        <w:rPr>
          <w:rFonts w:ascii="Helvetica" w:hAnsi="Helvetica"/>
        </w:rPr>
        <w:t xml:space="preserve">la </w:t>
      </w:r>
      <w:proofErr w:type="gramEnd"/>
      <w:r w:rsidRPr="009B0208">
        <w:rPr>
          <w:rFonts w:ascii="Helvetica" w:hAnsi="Helvetica"/>
        </w:rPr>
        <w:t xml:space="preserve">UE ha fissato l’obiettivo della riduzione del 50% delle emissioni entro il 2017 ed una ulteriore riduzione fino al 60 % entro il 2018.  </w:t>
      </w:r>
    </w:p>
    <w:p w14:paraId="4907970D" w14:textId="77777777" w:rsidR="009B0208" w:rsidRPr="009B0208" w:rsidRDefault="009B0208" w:rsidP="009B0208">
      <w:pPr>
        <w:spacing w:after="0"/>
        <w:jc w:val="both"/>
        <w:rPr>
          <w:rFonts w:ascii="Helvetica" w:hAnsi="Helvetica"/>
        </w:rPr>
      </w:pPr>
    </w:p>
    <w:p w14:paraId="33B8DF81" w14:textId="77777777" w:rsidR="00B13C31" w:rsidRDefault="00B13C31" w:rsidP="009B0208">
      <w:pPr>
        <w:spacing w:after="0"/>
        <w:ind w:firstLine="708"/>
        <w:jc w:val="both"/>
        <w:rPr>
          <w:rFonts w:ascii="Helvetica" w:hAnsi="Helvetica"/>
        </w:rPr>
      </w:pPr>
    </w:p>
    <w:p w14:paraId="56632976" w14:textId="77777777" w:rsidR="00B13C31" w:rsidRDefault="00B13C31" w:rsidP="009B0208">
      <w:pPr>
        <w:spacing w:after="0"/>
        <w:ind w:firstLine="708"/>
        <w:jc w:val="both"/>
        <w:rPr>
          <w:rFonts w:ascii="Helvetica" w:hAnsi="Helvetica"/>
        </w:rPr>
      </w:pPr>
    </w:p>
    <w:p w14:paraId="353A664A" w14:textId="77777777" w:rsidR="00B13C31" w:rsidRDefault="00B13C31" w:rsidP="009B0208">
      <w:pPr>
        <w:spacing w:after="0"/>
        <w:ind w:firstLine="708"/>
        <w:jc w:val="both"/>
        <w:rPr>
          <w:rFonts w:ascii="Helvetica" w:hAnsi="Helvetica"/>
        </w:rPr>
      </w:pPr>
    </w:p>
    <w:p w14:paraId="1C72F73B" w14:textId="77777777" w:rsidR="00B13C31" w:rsidRDefault="00B13C31" w:rsidP="009B0208">
      <w:pPr>
        <w:spacing w:after="0"/>
        <w:ind w:firstLine="708"/>
        <w:jc w:val="both"/>
        <w:rPr>
          <w:rFonts w:ascii="Helvetica" w:hAnsi="Helvetica"/>
        </w:rPr>
      </w:pPr>
    </w:p>
    <w:p w14:paraId="433AB041" w14:textId="77777777" w:rsidR="009B0208" w:rsidRPr="009B0208" w:rsidRDefault="009B0208" w:rsidP="009B0208">
      <w:pPr>
        <w:spacing w:after="0"/>
        <w:ind w:firstLine="708"/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 xml:space="preserve">Sempre nel 2009, </w:t>
      </w:r>
      <w:proofErr w:type="gramStart"/>
      <w:r w:rsidRPr="009B0208">
        <w:rPr>
          <w:rFonts w:ascii="Helvetica" w:hAnsi="Helvetica"/>
        </w:rPr>
        <w:t xml:space="preserve">la </w:t>
      </w:r>
      <w:proofErr w:type="spellStart"/>
      <w:proofErr w:type="gramEnd"/>
      <w:r w:rsidRPr="009B0208">
        <w:rPr>
          <w:rFonts w:ascii="Helvetica" w:hAnsi="Helvetica"/>
        </w:rPr>
        <w:t>European</w:t>
      </w:r>
      <w:proofErr w:type="spellEnd"/>
      <w:r w:rsidRPr="009B0208">
        <w:rPr>
          <w:rFonts w:ascii="Helvetica" w:hAnsi="Helvetica"/>
        </w:rPr>
        <w:t xml:space="preserve"> Directive </w:t>
      </w:r>
      <w:proofErr w:type="spellStart"/>
      <w:r w:rsidRPr="009B0208">
        <w:rPr>
          <w:rFonts w:ascii="Helvetica" w:hAnsi="Helvetica"/>
        </w:rPr>
        <w:t>Renewable</w:t>
      </w:r>
      <w:proofErr w:type="spellEnd"/>
      <w:r w:rsidRPr="009B0208">
        <w:rPr>
          <w:rFonts w:ascii="Helvetica" w:hAnsi="Helvetica"/>
        </w:rPr>
        <w:t xml:space="preserve"> Energy ha stabilito che entro il 2020 almeno il 10 % dei carburanti utilizzati per il trasporto debba venire da fonti rinnovabili. </w:t>
      </w:r>
    </w:p>
    <w:p w14:paraId="3D8881FC" w14:textId="77777777" w:rsidR="009B0208" w:rsidRPr="009B0208" w:rsidRDefault="009B0208" w:rsidP="009B0208">
      <w:pPr>
        <w:spacing w:after="0"/>
        <w:jc w:val="both"/>
        <w:rPr>
          <w:rFonts w:ascii="Helvetica" w:hAnsi="Helvetica"/>
        </w:rPr>
      </w:pPr>
    </w:p>
    <w:p w14:paraId="38EF6841" w14:textId="77777777" w:rsidR="009B0208" w:rsidRPr="00B13C31" w:rsidRDefault="009B0208" w:rsidP="009B0208">
      <w:pPr>
        <w:spacing w:after="0"/>
        <w:ind w:firstLine="708"/>
        <w:jc w:val="both"/>
        <w:rPr>
          <w:rFonts w:ascii="Helvetica" w:hAnsi="Helvetica"/>
          <w:b/>
        </w:rPr>
      </w:pPr>
      <w:r w:rsidRPr="009B0208">
        <w:rPr>
          <w:rFonts w:ascii="Helvetica" w:hAnsi="Helvetica"/>
        </w:rPr>
        <w:t>Nel 2013, la Comunicazione "</w:t>
      </w:r>
      <w:proofErr w:type="spellStart"/>
      <w:r w:rsidRPr="009B0208">
        <w:rPr>
          <w:rFonts w:ascii="Helvetica" w:hAnsi="Helvetica"/>
        </w:rPr>
        <w:t>Clean</w:t>
      </w:r>
      <w:proofErr w:type="spellEnd"/>
      <w:r w:rsidRPr="009B0208">
        <w:rPr>
          <w:rFonts w:ascii="Helvetica" w:hAnsi="Helvetica"/>
        </w:rPr>
        <w:t xml:space="preserve"> </w:t>
      </w:r>
      <w:proofErr w:type="spellStart"/>
      <w:r w:rsidRPr="009B0208">
        <w:rPr>
          <w:rFonts w:ascii="Helvetica" w:hAnsi="Helvetica"/>
        </w:rPr>
        <w:t>power</w:t>
      </w:r>
      <w:proofErr w:type="spellEnd"/>
      <w:r w:rsidRPr="009B0208">
        <w:rPr>
          <w:rFonts w:ascii="Helvetica" w:hAnsi="Helvetica"/>
        </w:rPr>
        <w:t xml:space="preserve"> for </w:t>
      </w:r>
      <w:proofErr w:type="spellStart"/>
      <w:r w:rsidRPr="009B0208">
        <w:rPr>
          <w:rFonts w:ascii="Helvetica" w:hAnsi="Helvetica"/>
        </w:rPr>
        <w:t>Transport</w:t>
      </w:r>
      <w:proofErr w:type="spellEnd"/>
      <w:r w:rsidRPr="009B0208">
        <w:rPr>
          <w:rFonts w:ascii="Helvetica" w:hAnsi="Helvetica"/>
        </w:rPr>
        <w:t xml:space="preserve">" ha poi stabilito che </w:t>
      </w:r>
      <w:r w:rsidRPr="00B13C31">
        <w:rPr>
          <w:rFonts w:ascii="Helvetica" w:hAnsi="Helvetica"/>
          <w:b/>
        </w:rPr>
        <w:t>"per tutti i modi di trasporto deve essere costruito un mix esauriente di carburanti alternativi".</w:t>
      </w:r>
    </w:p>
    <w:p w14:paraId="537F58EF" w14:textId="77777777" w:rsidR="009B0208" w:rsidRPr="009B0208" w:rsidRDefault="009B0208" w:rsidP="009B0208">
      <w:pPr>
        <w:autoSpaceDE w:val="0"/>
        <w:autoSpaceDN w:val="0"/>
        <w:adjustRightInd w:val="0"/>
        <w:spacing w:after="0"/>
        <w:jc w:val="both"/>
        <w:rPr>
          <w:rFonts w:ascii="Helvetica" w:hAnsi="Helvetica"/>
        </w:rPr>
      </w:pPr>
    </w:p>
    <w:p w14:paraId="5783A210" w14:textId="77777777" w:rsidR="009B0208" w:rsidRPr="009B0208" w:rsidRDefault="009B0208" w:rsidP="009B0208">
      <w:pPr>
        <w:autoSpaceDE w:val="0"/>
        <w:autoSpaceDN w:val="0"/>
        <w:adjustRightInd w:val="0"/>
        <w:spacing w:after="0"/>
        <w:ind w:firstLine="708"/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 xml:space="preserve">Per quanto riguarda le decisioni del Governo italiano, </w:t>
      </w:r>
      <w:proofErr w:type="gramStart"/>
      <w:r w:rsidRPr="009B0208">
        <w:rPr>
          <w:rFonts w:ascii="Helvetica" w:hAnsi="Helvetica"/>
        </w:rPr>
        <w:t>risulta</w:t>
      </w:r>
      <w:proofErr w:type="gramEnd"/>
      <w:r w:rsidRPr="009B0208">
        <w:rPr>
          <w:rFonts w:ascii="Helvetica" w:hAnsi="Helvetica"/>
        </w:rPr>
        <w:t xml:space="preserve"> quasi scontato il riferimento all’adozione della direttiva europea 2014/94/UE “DAFI”, tesa a rafforzare l’infrastruttura di riferimento delle tecnologie ecocompatibili, tra le quali un peso specifico rilevante avrà proprio il metano, con il suo milione di veicoli circolanti nel nostro Paese e con la prospettiva (vedi anche recente accordo tra FCA, CNH Industrial , Snam e il supporto del Ministero delle Infrastrutture e dei Trasporti, insieme al Ministero per lo sviluppo Economico) di rafforzare tale infrastruttura nelle Regioni italiane in cui essa ancora non è capillare, con l’obiettivo di permettere al 10% dei veicoli italiani di circolare con alimentazione a metano. </w:t>
      </w:r>
    </w:p>
    <w:p w14:paraId="6FED2676" w14:textId="77777777" w:rsidR="009B0208" w:rsidRPr="009B0208" w:rsidRDefault="009B0208" w:rsidP="009B0208">
      <w:pPr>
        <w:autoSpaceDE w:val="0"/>
        <w:autoSpaceDN w:val="0"/>
        <w:adjustRightInd w:val="0"/>
        <w:spacing w:after="0"/>
        <w:ind w:firstLine="708"/>
        <w:jc w:val="both"/>
        <w:rPr>
          <w:rFonts w:ascii="Helvetica" w:hAnsi="Helvetica"/>
        </w:rPr>
      </w:pPr>
    </w:p>
    <w:p w14:paraId="77E97739" w14:textId="6F5D585A" w:rsidR="009B0208" w:rsidRPr="009B0208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 xml:space="preserve">Infine, è operativo da varie settimane un tavolo tecnico presso la Presidenza del Consiglio, che accomuna tutti gli </w:t>
      </w:r>
      <w:proofErr w:type="spellStart"/>
      <w:r w:rsidRPr="009B0208">
        <w:rPr>
          <w:rFonts w:ascii="Helvetica" w:hAnsi="Helvetica"/>
          <w:i/>
        </w:rPr>
        <w:t>stakeholders</w:t>
      </w:r>
      <w:proofErr w:type="spellEnd"/>
      <w:r w:rsidRPr="009B0208">
        <w:rPr>
          <w:rFonts w:ascii="Helvetica" w:hAnsi="Helvetica"/>
        </w:rPr>
        <w:t xml:space="preserve"> del settore riferibile alla mobilità ecologica: i lavori sono in fase di conclusione e la prevista “</w:t>
      </w:r>
      <w:proofErr w:type="spellStart"/>
      <w:r w:rsidRPr="009B0208">
        <w:rPr>
          <w:rFonts w:ascii="Helvetica" w:hAnsi="Helvetica"/>
          <w:i/>
        </w:rPr>
        <w:t>roadmap</w:t>
      </w:r>
      <w:proofErr w:type="spellEnd"/>
      <w:r w:rsidRPr="009B0208">
        <w:rPr>
          <w:rFonts w:ascii="Helvetica" w:hAnsi="Helvetica"/>
        </w:rPr>
        <w:t xml:space="preserve"> per la mobilità ecologica” </w:t>
      </w:r>
      <w:proofErr w:type="gramStart"/>
      <w:r w:rsidRPr="009B0208">
        <w:rPr>
          <w:rFonts w:ascii="Helvetica" w:hAnsi="Helvetica"/>
        </w:rPr>
        <w:t>verrà</w:t>
      </w:r>
      <w:proofErr w:type="gramEnd"/>
      <w:r w:rsidRPr="009B0208">
        <w:rPr>
          <w:rFonts w:ascii="Helvetica" w:hAnsi="Helvetica"/>
        </w:rPr>
        <w:t xml:space="preserve"> resa nota al pubblico entro la fine </w:t>
      </w:r>
      <w:r w:rsidR="00B13C31">
        <w:rPr>
          <w:rFonts w:ascii="Helvetica" w:hAnsi="Helvetica"/>
        </w:rPr>
        <w:t>di novembre. Possiamo garantire</w:t>
      </w:r>
      <w:r w:rsidRPr="009B0208">
        <w:rPr>
          <w:rFonts w:ascii="Helvetica" w:hAnsi="Helvetica"/>
        </w:rPr>
        <w:t xml:space="preserve"> sin da ora che il metano per autotrazione avrà un ruolo </w:t>
      </w:r>
      <w:proofErr w:type="gramStart"/>
      <w:r w:rsidRPr="009B0208">
        <w:rPr>
          <w:rFonts w:ascii="Helvetica" w:hAnsi="Helvetica"/>
        </w:rPr>
        <w:t>decisamente</w:t>
      </w:r>
      <w:proofErr w:type="gramEnd"/>
      <w:r w:rsidRPr="009B0208">
        <w:rPr>
          <w:rFonts w:ascii="Helvetica" w:hAnsi="Helvetica"/>
        </w:rPr>
        <w:t xml:space="preserve"> significativo.</w:t>
      </w:r>
    </w:p>
    <w:p w14:paraId="528FB75F" w14:textId="77777777" w:rsidR="009B0208" w:rsidRPr="009B0208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>Considerando che il NG (Natural Gas) di origine fossile è universalmente considerato il "</w:t>
      </w:r>
      <w:r w:rsidRPr="009B0208">
        <w:rPr>
          <w:rFonts w:ascii="Helvetica" w:hAnsi="Helvetica"/>
          <w:i/>
        </w:rPr>
        <w:t>bridge</w:t>
      </w:r>
      <w:r w:rsidRPr="009B0208">
        <w:rPr>
          <w:rFonts w:ascii="Helvetica" w:hAnsi="Helvetica"/>
        </w:rPr>
        <w:t xml:space="preserve">" per l'introduzione del </w:t>
      </w:r>
      <w:proofErr w:type="spellStart"/>
      <w:r w:rsidRPr="009B0208">
        <w:rPr>
          <w:rFonts w:ascii="Helvetica" w:hAnsi="Helvetica"/>
        </w:rPr>
        <w:t>bio</w:t>
      </w:r>
      <w:proofErr w:type="spellEnd"/>
      <w:r w:rsidRPr="009B0208">
        <w:rPr>
          <w:rFonts w:ascii="Helvetica" w:hAnsi="Helvetica"/>
        </w:rPr>
        <w:t xml:space="preserve">-metano (un </w:t>
      </w:r>
      <w:proofErr w:type="spellStart"/>
      <w:r w:rsidRPr="009B0208">
        <w:rPr>
          <w:rFonts w:ascii="Helvetica" w:hAnsi="Helvetica"/>
        </w:rPr>
        <w:t>bio</w:t>
      </w:r>
      <w:proofErr w:type="spellEnd"/>
      <w:r w:rsidRPr="009B0208">
        <w:rPr>
          <w:rFonts w:ascii="Helvetica" w:hAnsi="Helvetica"/>
        </w:rPr>
        <w:t xml:space="preserve"> carburante e fonte rinnovabile) nei trasporti e che l'Italia è il terzo produttore al mondo di </w:t>
      </w:r>
      <w:proofErr w:type="spellStart"/>
      <w:r w:rsidRPr="009B0208">
        <w:rPr>
          <w:rFonts w:ascii="Helvetica" w:hAnsi="Helvetica"/>
        </w:rPr>
        <w:t>bio</w:t>
      </w:r>
      <w:proofErr w:type="spellEnd"/>
      <w:r w:rsidRPr="009B0208">
        <w:rPr>
          <w:rFonts w:ascii="Helvetica" w:hAnsi="Helvetica"/>
        </w:rPr>
        <w:t xml:space="preserve">-gas, in grado quindi di rendere disponibili grandi quantità di </w:t>
      </w:r>
      <w:proofErr w:type="spellStart"/>
      <w:r w:rsidRPr="009B0208">
        <w:rPr>
          <w:rFonts w:ascii="Helvetica" w:hAnsi="Helvetica"/>
        </w:rPr>
        <w:t>bio</w:t>
      </w:r>
      <w:proofErr w:type="spellEnd"/>
      <w:r w:rsidRPr="009B0208">
        <w:rPr>
          <w:rFonts w:ascii="Helvetica" w:hAnsi="Helvetica"/>
        </w:rPr>
        <w:t xml:space="preserve">-metano (sperimentazione già operativa in Sardegna), ci permettiamo di rilevare l’immotivata disparità di trattamento dei veicoli alimentati a NG rispetto ai </w:t>
      </w:r>
      <w:proofErr w:type="gramStart"/>
      <w:r w:rsidRPr="009B0208">
        <w:rPr>
          <w:rFonts w:ascii="Helvetica" w:hAnsi="Helvetica"/>
        </w:rPr>
        <w:t>veicoli</w:t>
      </w:r>
      <w:proofErr w:type="gramEnd"/>
      <w:r w:rsidRPr="009B0208">
        <w:rPr>
          <w:rFonts w:ascii="Helvetica" w:hAnsi="Helvetica"/>
        </w:rPr>
        <w:t xml:space="preserve"> ibridi.</w:t>
      </w:r>
    </w:p>
    <w:p w14:paraId="6E7AA67A" w14:textId="77777777" w:rsidR="009B0208" w:rsidRPr="009B0208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>A supporto delle nostre ragioni, riteniamo opportuno riassumere alcuni dati riportati dalla pubblicazione curata da MINISTERO DELLO SVILUPPO ECONOMICO, MINISTERO DEI TRASPORTI e MINISTERO DELL'AMBIENTE (Guida sul risparmio di carburanti e sulle emissioni di CO2 delle autovetture</w:t>
      </w:r>
      <w:proofErr w:type="gramStart"/>
      <w:r w:rsidRPr="009B0208">
        <w:rPr>
          <w:rFonts w:ascii="Helvetica" w:hAnsi="Helvetica"/>
        </w:rPr>
        <w:t>)</w:t>
      </w:r>
      <w:proofErr w:type="gramEnd"/>
    </w:p>
    <w:p w14:paraId="725196E5" w14:textId="77777777" w:rsidR="009B0208" w:rsidRPr="009B0208" w:rsidRDefault="009B0208" w:rsidP="009B0208">
      <w:pPr>
        <w:pStyle w:val="Paragrafoelenco"/>
        <w:numPr>
          <w:ilvl w:val="0"/>
          <w:numId w:val="4"/>
        </w:numPr>
        <w:spacing w:after="160" w:line="259" w:lineRule="auto"/>
        <w:rPr>
          <w:rFonts w:ascii="Helvetica" w:hAnsi="Helvetica"/>
        </w:rPr>
      </w:pPr>
      <w:r w:rsidRPr="009B0208">
        <w:rPr>
          <w:rFonts w:ascii="Helvetica" w:hAnsi="Helvetica"/>
        </w:rPr>
        <w:t>Le auto bi-</w:t>
      </w:r>
      <w:proofErr w:type="spellStart"/>
      <w:r w:rsidRPr="009B0208">
        <w:rPr>
          <w:rFonts w:ascii="Helvetica" w:hAnsi="Helvetica"/>
        </w:rPr>
        <w:t>fuel</w:t>
      </w:r>
      <w:proofErr w:type="spellEnd"/>
      <w:r w:rsidRPr="009B0208">
        <w:rPr>
          <w:rFonts w:ascii="Helvetica" w:hAnsi="Helvetica"/>
        </w:rPr>
        <w:t xml:space="preserve"> (quindi con doppio carburante), quando sono alimentate a </w:t>
      </w:r>
      <w:proofErr w:type="gramStart"/>
      <w:r w:rsidRPr="009B0208">
        <w:rPr>
          <w:rFonts w:ascii="Helvetica" w:hAnsi="Helvetica"/>
        </w:rPr>
        <w:t>metano</w:t>
      </w:r>
      <w:proofErr w:type="gramEnd"/>
      <w:r w:rsidRPr="009B0208">
        <w:rPr>
          <w:rFonts w:ascii="Helvetica" w:hAnsi="Helvetica"/>
        </w:rPr>
        <w:t xml:space="preserve"> hanno emissioni di CO</w:t>
      </w:r>
      <w:r w:rsidRPr="009B0208">
        <w:rPr>
          <w:rFonts w:ascii="Helvetica" w:hAnsi="Helvetica"/>
          <w:vertAlign w:val="subscript"/>
        </w:rPr>
        <w:t>2</w:t>
      </w:r>
      <w:r w:rsidRPr="009B0208">
        <w:rPr>
          <w:rFonts w:ascii="Helvetica" w:hAnsi="Helvetica"/>
        </w:rPr>
        <w:t xml:space="preserve"> migliori delle auto ibride.</w:t>
      </w:r>
    </w:p>
    <w:p w14:paraId="3F16C3B5" w14:textId="77777777" w:rsidR="009B0208" w:rsidRPr="009B0208" w:rsidRDefault="009B0208" w:rsidP="009B0208">
      <w:pPr>
        <w:pStyle w:val="Paragrafoelenco"/>
        <w:numPr>
          <w:ilvl w:val="0"/>
          <w:numId w:val="4"/>
        </w:numPr>
        <w:spacing w:after="160" w:line="259" w:lineRule="auto"/>
        <w:rPr>
          <w:rFonts w:ascii="Helvetica" w:hAnsi="Helvetica"/>
        </w:rPr>
      </w:pPr>
      <w:r w:rsidRPr="009B0208">
        <w:rPr>
          <w:rFonts w:ascii="Helvetica" w:hAnsi="Helvetica"/>
        </w:rPr>
        <w:t>Gli autoveicoli alimentati solo a metano emettono il 16% in meno di CO</w:t>
      </w:r>
      <w:r w:rsidRPr="009B0208">
        <w:rPr>
          <w:rFonts w:ascii="Helvetica" w:hAnsi="Helvetica"/>
          <w:vertAlign w:val="subscript"/>
        </w:rPr>
        <w:t>2</w:t>
      </w:r>
      <w:r w:rsidRPr="009B0208">
        <w:rPr>
          <w:rFonts w:ascii="Helvetica" w:hAnsi="Helvetica"/>
        </w:rPr>
        <w:t xml:space="preserve"> delle auto </w:t>
      </w:r>
      <w:proofErr w:type="gramStart"/>
      <w:r w:rsidRPr="009B0208">
        <w:rPr>
          <w:rFonts w:ascii="Helvetica" w:hAnsi="Helvetica"/>
        </w:rPr>
        <w:t>ibride</w:t>
      </w:r>
      <w:proofErr w:type="gramEnd"/>
      <w:r w:rsidRPr="009B0208">
        <w:rPr>
          <w:rFonts w:ascii="Helvetica" w:hAnsi="Helvetica"/>
        </w:rPr>
        <w:t xml:space="preserve"> </w:t>
      </w:r>
    </w:p>
    <w:p w14:paraId="675EBB9C" w14:textId="77777777" w:rsidR="009B0208" w:rsidRPr="009B0208" w:rsidRDefault="009B0208" w:rsidP="009B0208">
      <w:pPr>
        <w:pStyle w:val="Paragrafoelenco"/>
        <w:numPr>
          <w:ilvl w:val="0"/>
          <w:numId w:val="4"/>
        </w:numPr>
        <w:spacing w:after="160" w:line="259" w:lineRule="auto"/>
        <w:rPr>
          <w:rFonts w:ascii="Helvetica" w:hAnsi="Helvetica"/>
        </w:rPr>
      </w:pPr>
      <w:r w:rsidRPr="009B0208">
        <w:rPr>
          <w:rFonts w:ascii="Helvetica" w:hAnsi="Helvetica"/>
        </w:rPr>
        <w:t>Le emissioni di CO</w:t>
      </w:r>
      <w:r w:rsidRPr="009B0208">
        <w:rPr>
          <w:rFonts w:ascii="Helvetica" w:hAnsi="Helvetica"/>
          <w:vertAlign w:val="subscript"/>
        </w:rPr>
        <w:t>2</w:t>
      </w:r>
      <w:r w:rsidRPr="009B0208">
        <w:rPr>
          <w:rFonts w:ascii="Helvetica" w:hAnsi="Helvetica"/>
        </w:rPr>
        <w:t xml:space="preserve"> delle auto alimentate a solo metano sono comparabili con quelle delle auto ibride plug-in.</w:t>
      </w:r>
    </w:p>
    <w:p w14:paraId="6B135F2B" w14:textId="77777777" w:rsidR="00B13C31" w:rsidRDefault="00B13C31" w:rsidP="009B0208">
      <w:pPr>
        <w:jc w:val="both"/>
        <w:rPr>
          <w:rFonts w:ascii="Helvetica" w:hAnsi="Helvetica"/>
        </w:rPr>
      </w:pPr>
    </w:p>
    <w:p w14:paraId="38504D1A" w14:textId="77777777" w:rsidR="009B0208" w:rsidRPr="009B0208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lastRenderedPageBreak/>
        <w:t xml:space="preserve">Va poi </w:t>
      </w:r>
      <w:proofErr w:type="gramStart"/>
      <w:r w:rsidRPr="009B0208">
        <w:rPr>
          <w:rFonts w:ascii="Helvetica" w:hAnsi="Helvetica"/>
        </w:rPr>
        <w:t>considerato che</w:t>
      </w:r>
      <w:proofErr w:type="gramEnd"/>
      <w:r w:rsidRPr="009B0208">
        <w:rPr>
          <w:rFonts w:ascii="Helvetica" w:hAnsi="Helvetica"/>
        </w:rPr>
        <w:t>:</w:t>
      </w:r>
    </w:p>
    <w:p w14:paraId="7BAABAD4" w14:textId="77777777" w:rsidR="009B0208" w:rsidRPr="009B0208" w:rsidRDefault="009B0208" w:rsidP="009B0208">
      <w:pPr>
        <w:pStyle w:val="Paragrafoelenco"/>
        <w:numPr>
          <w:ilvl w:val="0"/>
          <w:numId w:val="4"/>
        </w:numPr>
        <w:spacing w:after="160" w:line="259" w:lineRule="auto"/>
        <w:rPr>
          <w:rFonts w:ascii="Helvetica" w:hAnsi="Helvetica"/>
        </w:rPr>
      </w:pPr>
      <w:r w:rsidRPr="009B0208">
        <w:rPr>
          <w:rFonts w:ascii="Helvetica" w:hAnsi="Helvetica"/>
        </w:rPr>
        <w:t xml:space="preserve">Anche le auto alimentate a </w:t>
      </w:r>
      <w:proofErr w:type="spellStart"/>
      <w:r w:rsidRPr="009B0208">
        <w:rPr>
          <w:rFonts w:ascii="Helvetica" w:hAnsi="Helvetica"/>
        </w:rPr>
        <w:t>dual</w:t>
      </w:r>
      <w:proofErr w:type="spellEnd"/>
      <w:r w:rsidRPr="009B0208">
        <w:rPr>
          <w:rFonts w:ascii="Helvetica" w:hAnsi="Helvetica"/>
        </w:rPr>
        <w:t xml:space="preserve"> </w:t>
      </w:r>
      <w:proofErr w:type="spellStart"/>
      <w:r w:rsidRPr="009B0208">
        <w:rPr>
          <w:rFonts w:ascii="Helvetica" w:hAnsi="Helvetica"/>
        </w:rPr>
        <w:t>fuel</w:t>
      </w:r>
      <w:proofErr w:type="spellEnd"/>
      <w:r w:rsidRPr="009B0208">
        <w:rPr>
          <w:rFonts w:ascii="Helvetica" w:hAnsi="Helvetica"/>
        </w:rPr>
        <w:t xml:space="preserve"> (mix metano e gasolio) hanno emissioni considerevolmente più basse delle omologhe solo </w:t>
      </w:r>
      <w:proofErr w:type="gramStart"/>
      <w:r w:rsidRPr="009B0208">
        <w:rPr>
          <w:rFonts w:ascii="Helvetica" w:hAnsi="Helvetica"/>
        </w:rPr>
        <w:t>diesel</w:t>
      </w:r>
      <w:proofErr w:type="gramEnd"/>
      <w:r w:rsidRPr="009B0208">
        <w:rPr>
          <w:rFonts w:ascii="Helvetica" w:hAnsi="Helvetica"/>
        </w:rPr>
        <w:t xml:space="preserve"> </w:t>
      </w:r>
    </w:p>
    <w:p w14:paraId="5FCE55CB" w14:textId="77777777" w:rsidR="009B0208" w:rsidRPr="009B0208" w:rsidRDefault="009B0208" w:rsidP="00B13C31">
      <w:pPr>
        <w:ind w:firstLine="360"/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 xml:space="preserve">Per quanto poi attiene la riduzione delle polveri sottili, va detto che, a tutto settembre 2016, 12.700 veicoli medi giornalieri hanno beneficiato dell’esenzione al ticket </w:t>
      </w:r>
      <w:proofErr w:type="gramStart"/>
      <w:r w:rsidRPr="009B0208">
        <w:rPr>
          <w:rFonts w:ascii="Helvetica" w:hAnsi="Helvetica"/>
        </w:rPr>
        <w:t xml:space="preserve">di </w:t>
      </w:r>
      <w:proofErr w:type="gramEnd"/>
      <w:r w:rsidRPr="009B0208">
        <w:rPr>
          <w:rFonts w:ascii="Helvetica" w:hAnsi="Helvetica"/>
        </w:rPr>
        <w:t>ingresso in Area C: si tratta di quasi il 14% degli ingressi globali nella Cerchia dei Bastioni.</w:t>
      </w:r>
    </w:p>
    <w:p w14:paraId="09BE337A" w14:textId="0A7939FC" w:rsidR="009B0208" w:rsidRPr="009B0208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ab/>
        <w:t xml:space="preserve">Si è pronosticato che circa 3.000 fra questi possano essere quelli alimentati a metano e, da febbraio 2017, non più beneficiari della deroga. Un numero che </w:t>
      </w:r>
      <w:proofErr w:type="gramStart"/>
      <w:r w:rsidRPr="009B0208">
        <w:rPr>
          <w:rFonts w:ascii="Helvetica" w:hAnsi="Helvetica"/>
        </w:rPr>
        <w:t>risulta essere</w:t>
      </w:r>
      <w:proofErr w:type="gramEnd"/>
      <w:r w:rsidRPr="009B0208">
        <w:rPr>
          <w:rFonts w:ascii="Helvetica" w:hAnsi="Helvetica"/>
        </w:rPr>
        <w:t xml:space="preserve"> nello stesso ordine di grandezza dei veicoli diesel Euro 4 cui sarà vietato l’ingresso ma, che, al contempo, non contribuisce certo al 21% delle attuali emissioni di PM10, come rilevato da </w:t>
      </w:r>
      <w:proofErr w:type="spellStart"/>
      <w:r w:rsidRPr="009B0208">
        <w:rPr>
          <w:rFonts w:ascii="Helvetica" w:hAnsi="Helvetica"/>
        </w:rPr>
        <w:t>Amat</w:t>
      </w:r>
      <w:proofErr w:type="spellEnd"/>
      <w:r w:rsidRPr="009B0208">
        <w:rPr>
          <w:rFonts w:ascii="Helvetica" w:hAnsi="Helvetica"/>
        </w:rPr>
        <w:t>. I veicoli a metano sono comunque già meno numerosi rispetto al 2012, pertanto già in linea con una riduzione della congestione in Area C.</w:t>
      </w:r>
    </w:p>
    <w:p w14:paraId="60C983EB" w14:textId="77777777" w:rsidR="009B0208" w:rsidRPr="00B13C31" w:rsidRDefault="009B0208" w:rsidP="009B0208">
      <w:pPr>
        <w:jc w:val="both"/>
        <w:rPr>
          <w:rFonts w:ascii="Helvetica" w:hAnsi="Helvetica"/>
          <w:b/>
        </w:rPr>
      </w:pPr>
      <w:r w:rsidRPr="009B0208">
        <w:rPr>
          <w:rFonts w:ascii="Helvetica" w:hAnsi="Helvetica"/>
        </w:rPr>
        <w:tab/>
        <w:t xml:space="preserve">Pur comprendendo che la decisione dell’Amministrazione milanese possa portare un modesto introito aggiuntivo nelle casse comunali, ci pare opportuno </w:t>
      </w:r>
      <w:proofErr w:type="gramStart"/>
      <w:r w:rsidRPr="009B0208">
        <w:rPr>
          <w:rFonts w:ascii="Helvetica" w:hAnsi="Helvetica"/>
        </w:rPr>
        <w:t>sottolineare</w:t>
      </w:r>
      <w:proofErr w:type="gramEnd"/>
      <w:r w:rsidRPr="009B0208">
        <w:rPr>
          <w:rFonts w:ascii="Helvetica" w:hAnsi="Helvetica"/>
        </w:rPr>
        <w:t xml:space="preserve"> come il penalizzare una quantità di veicoli piuttosto limitata non possa comportare particolari ed evidenti benefici alla riduzione del traffico in Area C, </w:t>
      </w:r>
      <w:r w:rsidRPr="00B13C31">
        <w:rPr>
          <w:rFonts w:ascii="Helvetica" w:hAnsi="Helvetica"/>
          <w:b/>
        </w:rPr>
        <w:t xml:space="preserve">facendo passare al contempo un messaggio disincentivante a tutti coloro che, giustamente, avevano optato per un veicolo a metano, fiduciosi che tale scelta fosse coerente con le esigenze di riduzione dell’impatto inquinante da traffico. </w:t>
      </w:r>
    </w:p>
    <w:p w14:paraId="2DD6BBD8" w14:textId="77777777" w:rsidR="009B0208" w:rsidRPr="009B0208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ab/>
        <w:t xml:space="preserve">Come </w:t>
      </w:r>
      <w:proofErr w:type="gramStart"/>
      <w:r w:rsidRPr="009B0208">
        <w:rPr>
          <w:rFonts w:ascii="Helvetica" w:hAnsi="Helvetica"/>
        </w:rPr>
        <w:t>ricorderà,</w:t>
      </w:r>
      <w:proofErr w:type="gramEnd"/>
      <w:r w:rsidRPr="009B0208">
        <w:rPr>
          <w:rFonts w:ascii="Helvetica" w:hAnsi="Helvetica"/>
        </w:rPr>
        <w:t xml:space="preserve"> una posizione coerente con quella da noi sostenuta è stata evidenziata anche dal Prof. Ballarin Denti, docente di</w:t>
      </w:r>
      <w:proofErr w:type="gramStart"/>
      <w:r w:rsidRPr="009B0208">
        <w:rPr>
          <w:rFonts w:ascii="Helvetica" w:hAnsi="Helvetica"/>
        </w:rPr>
        <w:t xml:space="preserve">  </w:t>
      </w:r>
      <w:proofErr w:type="gramEnd"/>
      <w:r w:rsidRPr="009B0208">
        <w:rPr>
          <w:rFonts w:ascii="Helvetica" w:hAnsi="Helvetica"/>
        </w:rPr>
        <w:t>Fisica dell’Ambiente all’Università Cattolica il quale, peraltro, si è detto invece favorevole al blocco degli Euro 4 diesel privi di filtro anti particolato.</w:t>
      </w:r>
    </w:p>
    <w:p w14:paraId="21F10F68" w14:textId="28A172B7" w:rsidR="009B0208" w:rsidRPr="009B0208" w:rsidRDefault="00B13C31" w:rsidP="009B0208">
      <w:pPr>
        <w:jc w:val="both"/>
        <w:rPr>
          <w:rFonts w:ascii="Helvetica" w:hAnsi="Helvetica"/>
        </w:rPr>
      </w:pPr>
      <w:r>
        <w:rPr>
          <w:rFonts w:ascii="Helvetica" w:hAnsi="Helvetica"/>
        </w:rPr>
        <w:tab/>
        <w:t xml:space="preserve">NGV System </w:t>
      </w:r>
      <w:proofErr w:type="spellStart"/>
      <w:r>
        <w:rPr>
          <w:rFonts w:ascii="Helvetica" w:hAnsi="Helvetica"/>
        </w:rPr>
        <w:t>ltalia</w:t>
      </w:r>
      <w:proofErr w:type="spellEnd"/>
      <w:r w:rsidR="009B0208" w:rsidRPr="009B0208">
        <w:rPr>
          <w:rFonts w:ascii="Helvetica" w:hAnsi="Helvetica"/>
        </w:rPr>
        <w:t xml:space="preserve">, che mi onoro di rappresentare, </w:t>
      </w:r>
      <w:bookmarkStart w:id="0" w:name="_GoBack"/>
      <w:bookmarkEnd w:id="0"/>
      <w:r w:rsidR="009B0208" w:rsidRPr="009B0208">
        <w:rPr>
          <w:rFonts w:ascii="Helvetica" w:hAnsi="Helvetica"/>
        </w:rPr>
        <w:t xml:space="preserve">chiede di prendere atto di quanto descritto e di modificare la </w:t>
      </w:r>
      <w:proofErr w:type="gramStart"/>
      <w:r w:rsidR="009B0208" w:rsidRPr="009B0208">
        <w:rPr>
          <w:rFonts w:ascii="Helvetica" w:hAnsi="Helvetica"/>
        </w:rPr>
        <w:t>decisone</w:t>
      </w:r>
      <w:proofErr w:type="gramEnd"/>
      <w:r w:rsidR="009B0208" w:rsidRPr="009B0208">
        <w:rPr>
          <w:rFonts w:ascii="Helvetica" w:hAnsi="Helvetica"/>
        </w:rPr>
        <w:t xml:space="preserve"> definitiva, annunciata per il giorno 4 novembre c.a., mantenendo l’esenzione per i veicoli a metano dal pagamento del ticket per l’ingresso in Area C o, </w:t>
      </w:r>
      <w:r w:rsidR="009B0208" w:rsidRPr="009B0208">
        <w:rPr>
          <w:rFonts w:ascii="Helvetica" w:hAnsi="Helvetica"/>
          <w:i/>
        </w:rPr>
        <w:t xml:space="preserve">de </w:t>
      </w:r>
      <w:proofErr w:type="spellStart"/>
      <w:r w:rsidR="009B0208" w:rsidRPr="009B0208">
        <w:rPr>
          <w:rFonts w:ascii="Helvetica" w:hAnsi="Helvetica"/>
          <w:i/>
        </w:rPr>
        <w:t>minimis</w:t>
      </w:r>
      <w:proofErr w:type="spellEnd"/>
      <w:r w:rsidR="009B0208" w:rsidRPr="009B0208">
        <w:rPr>
          <w:rFonts w:ascii="Helvetica" w:hAnsi="Helvetica"/>
        </w:rPr>
        <w:t>, equiparando i diritti ad essi riservati rispetto a quelli determinati per i veicoli ibridi non plug-in: una decisione che, ad esempio, sarà adottata dal Comune di Bologna, consapevolmente orientato, quindi, a tornare sui propri passi, proprio su questa tema.</w:t>
      </w:r>
    </w:p>
    <w:p w14:paraId="37E8DCA0" w14:textId="77777777" w:rsidR="009B0208" w:rsidRPr="009B0208" w:rsidRDefault="009B0208" w:rsidP="009B0208">
      <w:pPr>
        <w:jc w:val="both"/>
        <w:rPr>
          <w:rFonts w:ascii="Helvetica" w:hAnsi="Helvetica"/>
        </w:rPr>
      </w:pPr>
      <w:r w:rsidRPr="009B0208">
        <w:rPr>
          <w:rFonts w:ascii="Helvetica" w:hAnsi="Helvetica"/>
        </w:rPr>
        <w:t>Colgo l'occasione per inviare</w:t>
      </w:r>
      <w:proofErr w:type="gramStart"/>
      <w:r w:rsidRPr="009B0208">
        <w:rPr>
          <w:rFonts w:ascii="Helvetica" w:hAnsi="Helvetica"/>
        </w:rPr>
        <w:t xml:space="preserve">  </w:t>
      </w:r>
      <w:proofErr w:type="gramEnd"/>
      <w:r w:rsidRPr="009B0208">
        <w:rPr>
          <w:rFonts w:ascii="Helvetica" w:hAnsi="Helvetica"/>
        </w:rPr>
        <w:t>i più cordiali saluti e ringraziare anticipatamente per l’attenzione,</w:t>
      </w:r>
    </w:p>
    <w:p w14:paraId="7B64C9C7" w14:textId="77777777" w:rsidR="009B0208" w:rsidRPr="009B0208" w:rsidRDefault="009B0208" w:rsidP="009B0208">
      <w:pPr>
        <w:jc w:val="both"/>
        <w:rPr>
          <w:rFonts w:ascii="Helvetica" w:hAnsi="Helvetica"/>
        </w:rPr>
      </w:pPr>
    </w:p>
    <w:p w14:paraId="6D32D7D1" w14:textId="0B5A603F" w:rsidR="009B0208" w:rsidRPr="009B0208" w:rsidRDefault="009B0208" w:rsidP="009B0208">
      <w:pPr>
        <w:jc w:val="center"/>
        <w:rPr>
          <w:rFonts w:ascii="Helvetica" w:hAnsi="Helvetica"/>
        </w:rPr>
      </w:pPr>
      <w:r w:rsidRPr="009B0208">
        <w:rPr>
          <w:rFonts w:ascii="Helvetica" w:hAnsi="Helvetica"/>
        </w:rPr>
        <w:t>Mariarosa Baroni</w:t>
      </w:r>
    </w:p>
    <w:p w14:paraId="16DF30A8" w14:textId="7DEE99FB" w:rsidR="009B0208" w:rsidRPr="009B0208" w:rsidRDefault="009B0208" w:rsidP="009B0208">
      <w:pPr>
        <w:jc w:val="center"/>
        <w:rPr>
          <w:rFonts w:ascii="Helvetica" w:hAnsi="Helvetica"/>
        </w:rPr>
      </w:pPr>
      <w:r w:rsidRPr="009B0208">
        <w:rPr>
          <w:rFonts w:ascii="Helvetica" w:hAnsi="Helvetica"/>
        </w:rPr>
        <w:t>Presidente</w:t>
      </w:r>
    </w:p>
    <w:p w14:paraId="252B01BE" w14:textId="6F9B4BD3" w:rsidR="009B0208" w:rsidRPr="009B0208" w:rsidRDefault="00B13C31" w:rsidP="009B0208">
      <w:pPr>
        <w:jc w:val="center"/>
        <w:rPr>
          <w:rFonts w:ascii="Helvetica" w:hAnsi="Helvetica" w:cs="Arial"/>
          <w:sz w:val="28"/>
          <w:szCs w:val="28"/>
        </w:rPr>
      </w:pPr>
      <w:r>
        <w:rPr>
          <w:rFonts w:ascii="Helvetica" w:hAnsi="Helvetica"/>
        </w:rPr>
        <w:t xml:space="preserve">NGV System </w:t>
      </w:r>
      <w:proofErr w:type="spellStart"/>
      <w:r>
        <w:rPr>
          <w:rFonts w:ascii="Helvetica" w:hAnsi="Helvetica"/>
        </w:rPr>
        <w:t>lt</w:t>
      </w:r>
      <w:r w:rsidR="009B0208" w:rsidRPr="009B0208">
        <w:rPr>
          <w:rFonts w:ascii="Helvetica" w:hAnsi="Helvetica"/>
        </w:rPr>
        <w:t>alia</w:t>
      </w:r>
      <w:proofErr w:type="spellEnd"/>
    </w:p>
    <w:p w14:paraId="79E06C1F" w14:textId="77777777" w:rsidR="009B0208" w:rsidRDefault="009B0208"/>
    <w:sectPr w:rsidR="009B0208" w:rsidSect="00813616">
      <w:headerReference w:type="default" r:id="rId8"/>
      <w:footerReference w:type="even" r:id="rId9"/>
      <w:footerReference w:type="default" r:id="rId10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E4CE5" w14:textId="77777777" w:rsidR="00496E5D" w:rsidRDefault="00496E5D" w:rsidP="005A2F62">
      <w:pPr>
        <w:spacing w:after="0"/>
      </w:pPr>
      <w:r>
        <w:separator/>
      </w:r>
    </w:p>
  </w:endnote>
  <w:endnote w:type="continuationSeparator" w:id="0">
    <w:p w14:paraId="2F6C1181" w14:textId="77777777" w:rsidR="00496E5D" w:rsidRDefault="00496E5D" w:rsidP="005A2F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rebuchet MS Bold">
    <w:panose1 w:val="020B0703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B0B2D" w14:textId="77777777" w:rsidR="00496E5D" w:rsidRDefault="00496E5D">
    <w:pPr>
      <w:pStyle w:val="Pidipagina"/>
      <w:contextualSpacing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49D5E" w14:textId="32CE6095" w:rsidR="00496E5D" w:rsidRPr="008F0774" w:rsidRDefault="00496E5D" w:rsidP="008F0774">
    <w:pPr>
      <w:pStyle w:val="Pidipagina"/>
      <w:tabs>
        <w:tab w:val="clear" w:pos="9638"/>
      </w:tabs>
      <w:contextualSpacing/>
      <w:jc w:val="center"/>
      <w:rPr>
        <w:rFonts w:ascii="Arial" w:hAnsi="Arial" w:cs="Arial"/>
        <w:sz w:val="18"/>
      </w:rPr>
    </w:pPr>
    <w:r w:rsidRPr="008F0774">
      <w:rPr>
        <w:rFonts w:ascii="Arial" w:hAnsi="Arial" w:cs="Arial"/>
        <w:sz w:val="18"/>
      </w:rPr>
      <w:t>Consorzio NGV SYSTEM ITALIA</w:t>
    </w:r>
  </w:p>
  <w:p w14:paraId="68777C81" w14:textId="7080D779" w:rsidR="00496E5D" w:rsidRDefault="00496E5D" w:rsidP="008F0774">
    <w:pPr>
      <w:contextualSpacing/>
      <w:jc w:val="center"/>
      <w:rPr>
        <w:rFonts w:ascii="Arial" w:hAnsi="Arial"/>
        <w:sz w:val="18"/>
        <w:szCs w:val="20"/>
      </w:rPr>
    </w:pPr>
    <w:r w:rsidRPr="008F0774">
      <w:rPr>
        <w:rFonts w:ascii="Arial" w:hAnsi="Arial" w:cs="Arial"/>
        <w:sz w:val="18"/>
      </w:rPr>
      <w:t>Via Fucini, 8 - 20133 Milano (</w:t>
    </w:r>
    <w:proofErr w:type="spellStart"/>
    <w:r w:rsidRPr="008F0774">
      <w:rPr>
        <w:rFonts w:ascii="Arial" w:hAnsi="Arial" w:cs="Arial"/>
        <w:sz w:val="18"/>
      </w:rPr>
      <w:t>Italy</w:t>
    </w:r>
    <w:proofErr w:type="spellEnd"/>
    <w:r w:rsidRPr="008F0774">
      <w:rPr>
        <w:rFonts w:ascii="Arial" w:hAnsi="Arial" w:cs="Arial"/>
        <w:sz w:val="18"/>
      </w:rPr>
      <w:t xml:space="preserve">) – </w:t>
    </w:r>
    <w:r w:rsidRPr="008F0774">
      <w:rPr>
        <w:rFonts w:ascii="Arial" w:hAnsi="Arial"/>
        <w:sz w:val="18"/>
        <w:szCs w:val="20"/>
      </w:rPr>
      <w:t>C.F.</w:t>
    </w:r>
    <w:r>
      <w:rPr>
        <w:rFonts w:ascii="Arial" w:hAnsi="Arial"/>
        <w:sz w:val="18"/>
        <w:szCs w:val="20"/>
      </w:rPr>
      <w:t xml:space="preserve"> / P. IVA 11761620159 - Reg. </w:t>
    </w:r>
    <w:proofErr w:type="spellStart"/>
    <w:r>
      <w:rPr>
        <w:rFonts w:ascii="Arial" w:hAnsi="Arial"/>
        <w:sz w:val="18"/>
        <w:szCs w:val="20"/>
      </w:rPr>
      <w:t>impr</w:t>
    </w:r>
    <w:proofErr w:type="spellEnd"/>
    <w:r w:rsidRPr="008F0774">
      <w:rPr>
        <w:rFonts w:ascii="Arial" w:hAnsi="Arial"/>
        <w:sz w:val="18"/>
        <w:szCs w:val="20"/>
      </w:rPr>
      <w:t xml:space="preserve">. </w:t>
    </w:r>
    <w:proofErr w:type="gramStart"/>
    <w:r w:rsidRPr="008F0774">
      <w:rPr>
        <w:rFonts w:ascii="Arial" w:hAnsi="Arial"/>
        <w:sz w:val="18"/>
        <w:szCs w:val="20"/>
      </w:rPr>
      <w:t>MI</w:t>
    </w:r>
    <w:proofErr w:type="gramEnd"/>
    <w:r w:rsidRPr="008F0774">
      <w:rPr>
        <w:rFonts w:ascii="Arial" w:hAnsi="Arial"/>
        <w:sz w:val="18"/>
        <w:szCs w:val="20"/>
      </w:rPr>
      <w:t xml:space="preserve"> n° 1493053</w:t>
    </w:r>
  </w:p>
  <w:p w14:paraId="19D720FE" w14:textId="07686FE2" w:rsidR="00496E5D" w:rsidRPr="008F0774" w:rsidRDefault="00496E5D" w:rsidP="008F0774">
    <w:pPr>
      <w:contextualSpacing/>
      <w:jc w:val="center"/>
      <w:rPr>
        <w:rFonts w:ascii="Arial" w:hAnsi="Arial"/>
        <w:sz w:val="18"/>
        <w:szCs w:val="20"/>
      </w:rPr>
    </w:pPr>
    <w:proofErr w:type="gramStart"/>
    <w:r>
      <w:rPr>
        <w:rFonts w:ascii="Arial" w:hAnsi="Arial"/>
        <w:sz w:val="18"/>
        <w:szCs w:val="20"/>
      </w:rPr>
      <w:t>www.ngvsystem.it</w:t>
    </w:r>
    <w:proofErr w:type="gram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E4886" w14:textId="77777777" w:rsidR="00496E5D" w:rsidRDefault="00496E5D" w:rsidP="005A2F62">
      <w:pPr>
        <w:spacing w:after="0"/>
      </w:pPr>
      <w:r>
        <w:separator/>
      </w:r>
    </w:p>
  </w:footnote>
  <w:footnote w:type="continuationSeparator" w:id="0">
    <w:p w14:paraId="4BE242A5" w14:textId="77777777" w:rsidR="00496E5D" w:rsidRDefault="00496E5D" w:rsidP="005A2F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3761F" w14:textId="1256EB89" w:rsidR="00496E5D" w:rsidRDefault="00496E5D" w:rsidP="005A2F62">
    <w:pPr>
      <w:pStyle w:val="Intestazione"/>
      <w:tabs>
        <w:tab w:val="left" w:pos="6946"/>
      </w:tabs>
      <w:contextualSpacing/>
    </w:pPr>
    <w:r>
      <w:rPr>
        <w:noProof/>
        <w:lang w:eastAsia="it-IT"/>
      </w:rPr>
      <w:drawing>
        <wp:inline distT="0" distB="0" distL="0" distR="0" wp14:anchorId="4B52EA1F" wp14:editId="1419ECE4">
          <wp:extent cx="6297735" cy="747618"/>
          <wp:effectExtent l="0" t="0" r="190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olverine_hd:Users:matteo:Desktop:NGV Italy Letterhe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97735" cy="747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623B0E"/>
    <w:multiLevelType w:val="hybridMultilevel"/>
    <w:tmpl w:val="A89E2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B23D2"/>
    <w:multiLevelType w:val="hybridMultilevel"/>
    <w:tmpl w:val="C5106EF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1F74D9"/>
    <w:multiLevelType w:val="hybridMultilevel"/>
    <w:tmpl w:val="EED2A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B6"/>
    <w:rsid w:val="00011833"/>
    <w:rsid w:val="00015A4F"/>
    <w:rsid w:val="0004256E"/>
    <w:rsid w:val="000F5711"/>
    <w:rsid w:val="00110D38"/>
    <w:rsid w:val="001C6086"/>
    <w:rsid w:val="001F22D3"/>
    <w:rsid w:val="002A691E"/>
    <w:rsid w:val="002A75A9"/>
    <w:rsid w:val="003B7918"/>
    <w:rsid w:val="003F223F"/>
    <w:rsid w:val="0040314A"/>
    <w:rsid w:val="00496E5D"/>
    <w:rsid w:val="0050314E"/>
    <w:rsid w:val="00533E7E"/>
    <w:rsid w:val="00550CE8"/>
    <w:rsid w:val="005A2F62"/>
    <w:rsid w:val="006C2E7A"/>
    <w:rsid w:val="006D46C8"/>
    <w:rsid w:val="00705C10"/>
    <w:rsid w:val="00754849"/>
    <w:rsid w:val="00754E91"/>
    <w:rsid w:val="007E2F97"/>
    <w:rsid w:val="00813616"/>
    <w:rsid w:val="00840B1F"/>
    <w:rsid w:val="008F0774"/>
    <w:rsid w:val="00945997"/>
    <w:rsid w:val="009A76B9"/>
    <w:rsid w:val="009B0208"/>
    <w:rsid w:val="009C101A"/>
    <w:rsid w:val="009D7F63"/>
    <w:rsid w:val="009E74C0"/>
    <w:rsid w:val="00A02AB6"/>
    <w:rsid w:val="00A31634"/>
    <w:rsid w:val="00A61B1D"/>
    <w:rsid w:val="00A83E11"/>
    <w:rsid w:val="00AB69EE"/>
    <w:rsid w:val="00AD568A"/>
    <w:rsid w:val="00B005BE"/>
    <w:rsid w:val="00B13C31"/>
    <w:rsid w:val="00B4186E"/>
    <w:rsid w:val="00B6753D"/>
    <w:rsid w:val="00BC483F"/>
    <w:rsid w:val="00CA0940"/>
    <w:rsid w:val="00DB15A7"/>
    <w:rsid w:val="00DE33C3"/>
    <w:rsid w:val="00E92D30"/>
    <w:rsid w:val="00F2553A"/>
    <w:rsid w:val="00FE71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7FF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C73CA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A2F6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atterepredefinitoparagrafo"/>
    <w:link w:val="Intestazione"/>
    <w:rsid w:val="005A2F62"/>
  </w:style>
  <w:style w:type="paragraph" w:styleId="Pidipagina">
    <w:name w:val="footer"/>
    <w:basedOn w:val="Normale"/>
    <w:link w:val="PidipaginaCarattere"/>
    <w:rsid w:val="005A2F6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atterepredefinitoparagrafo"/>
    <w:link w:val="Pidipagina"/>
    <w:rsid w:val="005A2F62"/>
  </w:style>
  <w:style w:type="paragraph" w:styleId="Testofumetto">
    <w:name w:val="Balloon Text"/>
    <w:basedOn w:val="Normale"/>
    <w:link w:val="TestofumettoCarattere"/>
    <w:rsid w:val="005A2F62"/>
    <w:pPr>
      <w:spacing w:after="0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rsid w:val="005A2F62"/>
    <w:rPr>
      <w:rFonts w:ascii="Lucida Grande" w:hAnsi="Lucida Grande"/>
      <w:sz w:val="18"/>
      <w:szCs w:val="18"/>
    </w:rPr>
  </w:style>
  <w:style w:type="paragraph" w:styleId="Corpodeltesto2">
    <w:name w:val="Body Text 2"/>
    <w:basedOn w:val="Normale"/>
    <w:link w:val="Corpodeltesto2Carattere"/>
    <w:semiHidden/>
    <w:rsid w:val="002A75A9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atterepredefinitoparagrafo"/>
    <w:link w:val="Corpodeltesto2"/>
    <w:semiHidden/>
    <w:rsid w:val="002A75A9"/>
    <w:rPr>
      <w:rFonts w:ascii="Verdana" w:eastAsia="Times New Roman" w:hAnsi="Verdana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A75A9"/>
    <w:pPr>
      <w:spacing w:after="0"/>
      <w:ind w:left="720"/>
      <w:contextualSpacing/>
    </w:pPr>
    <w:rPr>
      <w:rFonts w:eastAsiaTheme="minorEastAsia"/>
      <w:lang w:eastAsia="it-IT"/>
    </w:rPr>
  </w:style>
  <w:style w:type="character" w:styleId="Collegamentoipertestuale">
    <w:name w:val="Hyperlink"/>
    <w:basedOn w:val="Caratterepredefinitoparagrafo"/>
    <w:rsid w:val="00945997"/>
    <w:rPr>
      <w:color w:val="0000FF" w:themeColor="hyperlink"/>
      <w:u w:val="single"/>
    </w:rPr>
  </w:style>
  <w:style w:type="paragraph" w:customStyle="1" w:styleId="Headline">
    <w:name w:val="Headline"/>
    <w:basedOn w:val="Normale"/>
    <w:next w:val="Normale"/>
    <w:rsid w:val="00A31634"/>
    <w:pPr>
      <w:outlineLvl w:val="0"/>
    </w:pPr>
    <w:rPr>
      <w:rFonts w:ascii="Trebuchet MS Bold" w:eastAsia="Cambria" w:hAnsi="Trebuchet MS Bold" w:cs="Times New Roman"/>
      <w:color w:val="003777"/>
      <w:sz w:val="60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e">
    <w:name w:val="Normal"/>
    <w:qFormat/>
    <w:rsid w:val="00C73CA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A2F6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atterepredefinitoparagrafo"/>
    <w:link w:val="Intestazione"/>
    <w:rsid w:val="005A2F62"/>
  </w:style>
  <w:style w:type="paragraph" w:styleId="Pidipagina">
    <w:name w:val="footer"/>
    <w:basedOn w:val="Normale"/>
    <w:link w:val="PidipaginaCarattere"/>
    <w:rsid w:val="005A2F6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atterepredefinitoparagrafo"/>
    <w:link w:val="Pidipagina"/>
    <w:rsid w:val="005A2F62"/>
  </w:style>
  <w:style w:type="paragraph" w:styleId="Testofumetto">
    <w:name w:val="Balloon Text"/>
    <w:basedOn w:val="Normale"/>
    <w:link w:val="TestofumettoCarattere"/>
    <w:rsid w:val="005A2F62"/>
    <w:pPr>
      <w:spacing w:after="0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rsid w:val="005A2F62"/>
    <w:rPr>
      <w:rFonts w:ascii="Lucida Grande" w:hAnsi="Lucida Grande"/>
      <w:sz w:val="18"/>
      <w:szCs w:val="18"/>
    </w:rPr>
  </w:style>
  <w:style w:type="paragraph" w:styleId="Corpodeltesto2">
    <w:name w:val="Body Text 2"/>
    <w:basedOn w:val="Normale"/>
    <w:link w:val="Corpodeltesto2Carattere"/>
    <w:semiHidden/>
    <w:rsid w:val="002A75A9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atterepredefinitoparagrafo"/>
    <w:link w:val="Corpodeltesto2"/>
    <w:semiHidden/>
    <w:rsid w:val="002A75A9"/>
    <w:rPr>
      <w:rFonts w:ascii="Verdana" w:eastAsia="Times New Roman" w:hAnsi="Verdana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A75A9"/>
    <w:pPr>
      <w:spacing w:after="0"/>
      <w:ind w:left="720"/>
      <w:contextualSpacing/>
    </w:pPr>
    <w:rPr>
      <w:rFonts w:eastAsiaTheme="minorEastAsia"/>
      <w:lang w:eastAsia="it-IT"/>
    </w:rPr>
  </w:style>
  <w:style w:type="character" w:styleId="Collegamentoipertestuale">
    <w:name w:val="Hyperlink"/>
    <w:basedOn w:val="Caratterepredefinitoparagrafo"/>
    <w:rsid w:val="00945997"/>
    <w:rPr>
      <w:color w:val="0000FF" w:themeColor="hyperlink"/>
      <w:u w:val="single"/>
    </w:rPr>
  </w:style>
  <w:style w:type="paragraph" w:customStyle="1" w:styleId="Headline">
    <w:name w:val="Headline"/>
    <w:basedOn w:val="Normale"/>
    <w:next w:val="Normale"/>
    <w:rsid w:val="00A31634"/>
    <w:pPr>
      <w:outlineLvl w:val="0"/>
    </w:pPr>
    <w:rPr>
      <w:rFonts w:ascii="Trebuchet MS Bold" w:eastAsia="Cambria" w:hAnsi="Trebuchet MS Bold" w:cs="Times New Roman"/>
      <w:color w:val="003777"/>
      <w:sz w:val="6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1062</Words>
  <Characters>6055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Adreani spa</Company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Mariarosa Baroni</dc:creator>
  <cp:keywords/>
  <cp:lastModifiedBy>Mariarosa Baroni</cp:lastModifiedBy>
  <cp:revision>2</cp:revision>
  <cp:lastPrinted>2016-11-03T13:22:00Z</cp:lastPrinted>
  <dcterms:created xsi:type="dcterms:W3CDTF">2016-11-03T13:33:00Z</dcterms:created>
  <dcterms:modified xsi:type="dcterms:W3CDTF">2016-11-03T13:33:00Z</dcterms:modified>
</cp:coreProperties>
</file>